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F4" w:rsidRPr="0045500D" w:rsidRDefault="0045500D" w:rsidP="0045500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="00EC73F4" w:rsidRPr="0045500D">
        <w:rPr>
          <w:color w:val="000000"/>
          <w:sz w:val="32"/>
          <w:szCs w:val="32"/>
        </w:rPr>
        <w:t>Список документов к договору</w:t>
      </w:r>
    </w:p>
    <w:p w:rsidR="00EC73F4" w:rsidRDefault="00EC73F4" w:rsidP="00C11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10AB" w:rsidRPr="00C110AB" w:rsidRDefault="00C110AB" w:rsidP="00C11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10AB">
        <w:rPr>
          <w:color w:val="000000"/>
          <w:sz w:val="28"/>
          <w:szCs w:val="28"/>
        </w:rPr>
        <w:t>Копию устава (полностью);</w:t>
      </w:r>
    </w:p>
    <w:p w:rsidR="00C110AB" w:rsidRPr="00C110AB" w:rsidRDefault="00C110AB" w:rsidP="00C11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10AB">
        <w:rPr>
          <w:color w:val="000000"/>
          <w:sz w:val="28"/>
          <w:szCs w:val="28"/>
        </w:rPr>
        <w:t>Копию протокола общего собрания/решения единственного участника о назначении на должность единоличного исполнительного органа (Генерального директора/Директора);</w:t>
      </w:r>
    </w:p>
    <w:p w:rsidR="00C110AB" w:rsidRPr="00C110AB" w:rsidRDefault="00C110AB" w:rsidP="00C11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10AB">
        <w:rPr>
          <w:color w:val="000000"/>
          <w:sz w:val="28"/>
          <w:szCs w:val="28"/>
        </w:rPr>
        <w:t>Копию приказа о вступлении в должность единоличного исполнительного органа;</w:t>
      </w:r>
    </w:p>
    <w:p w:rsidR="00C110AB" w:rsidRPr="00C110AB" w:rsidRDefault="00C110AB" w:rsidP="00C11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10AB">
        <w:rPr>
          <w:color w:val="000000"/>
          <w:sz w:val="28"/>
          <w:szCs w:val="28"/>
        </w:rPr>
        <w:t>Копию приказа на выполнение руководителем обязанностей главного бухгалтера, если первичные документы будет подписывать только руководитель;</w:t>
      </w:r>
    </w:p>
    <w:p w:rsidR="00C110AB" w:rsidRPr="00C110AB" w:rsidRDefault="00C110AB" w:rsidP="00C11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10AB">
        <w:rPr>
          <w:color w:val="000000"/>
          <w:sz w:val="28"/>
          <w:szCs w:val="28"/>
        </w:rPr>
        <w:t>Копия свидетельства о государственной регистрации юридического лица (ОГРН);</w:t>
      </w:r>
    </w:p>
    <w:p w:rsidR="00C110AB" w:rsidRPr="00C110AB" w:rsidRDefault="00C110AB" w:rsidP="00C11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10AB">
        <w:rPr>
          <w:color w:val="000000"/>
          <w:sz w:val="28"/>
          <w:szCs w:val="28"/>
        </w:rPr>
        <w:t>Копия свидетельства о внесении записи в ЕГРЮЛ;</w:t>
      </w:r>
    </w:p>
    <w:p w:rsidR="00C110AB" w:rsidRPr="00C110AB" w:rsidRDefault="00C110AB" w:rsidP="00C11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10AB">
        <w:rPr>
          <w:color w:val="000000"/>
          <w:sz w:val="28"/>
          <w:szCs w:val="28"/>
        </w:rPr>
        <w:t>Копия свидетельства о постановке юридического лица на учет в налоговом органе (ИНН);</w:t>
      </w:r>
    </w:p>
    <w:p w:rsidR="00C110AB" w:rsidRPr="00C110AB" w:rsidRDefault="00C110AB" w:rsidP="00C11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10AB">
        <w:rPr>
          <w:color w:val="000000"/>
          <w:sz w:val="28"/>
          <w:szCs w:val="28"/>
        </w:rPr>
        <w:t>Копия свидетельства о праве собственности либо договора аренды офиса на фактический адрес местонахождения;</w:t>
      </w:r>
    </w:p>
    <w:p w:rsidR="00C110AB" w:rsidRDefault="00C110AB" w:rsidP="00C11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110AB">
        <w:rPr>
          <w:color w:val="000000"/>
          <w:sz w:val="28"/>
          <w:szCs w:val="28"/>
        </w:rPr>
        <w:t>В случае если Договор подписывается не Генеральным директором, а иным должностным лицом, обязательно предоставляется копия доверенности на представителя</w:t>
      </w:r>
    </w:p>
    <w:p w:rsidR="009439BD" w:rsidRDefault="009439BD" w:rsidP="00C11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аренды на фактический адрес</w:t>
      </w:r>
    </w:p>
    <w:p w:rsidR="00E14D27" w:rsidRDefault="00E14D27" w:rsidP="00C11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14D27" w:rsidRDefault="00E14D27" w:rsidP="00C11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ИП</w:t>
      </w:r>
    </w:p>
    <w:p w:rsidR="00E14D27" w:rsidRDefault="00E14D27" w:rsidP="00E14D27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E14D27" w:rsidRPr="00E14D27" w:rsidRDefault="00E14D27" w:rsidP="00E14D27">
      <w:pPr>
        <w:shd w:val="clear" w:color="auto" w:fill="FFFFFF"/>
        <w:ind w:right="300"/>
        <w:textAlignment w:val="baseline"/>
        <w:rPr>
          <w:sz w:val="28"/>
          <w:szCs w:val="28"/>
        </w:rPr>
      </w:pPr>
      <w:r w:rsidRPr="00E14D27">
        <w:rPr>
          <w:sz w:val="28"/>
          <w:szCs w:val="28"/>
        </w:rPr>
        <w:t>Удостоверение личности.</w:t>
      </w:r>
    </w:p>
    <w:p w:rsidR="00E14D27" w:rsidRPr="00E14D27" w:rsidRDefault="00E14D27" w:rsidP="00E14D27">
      <w:pPr>
        <w:shd w:val="clear" w:color="auto" w:fill="FFFFFF"/>
        <w:ind w:right="300"/>
        <w:textAlignment w:val="baseline"/>
        <w:rPr>
          <w:sz w:val="28"/>
          <w:szCs w:val="28"/>
        </w:rPr>
      </w:pPr>
      <w:r w:rsidRPr="00E14D27">
        <w:rPr>
          <w:sz w:val="28"/>
          <w:szCs w:val="28"/>
        </w:rPr>
        <w:t>Лист ЕГРИП по форме № Р60009.</w:t>
      </w:r>
    </w:p>
    <w:p w:rsidR="00E14D27" w:rsidRPr="00E14D27" w:rsidRDefault="00E14D27" w:rsidP="00E14D27">
      <w:pPr>
        <w:shd w:val="clear" w:color="auto" w:fill="FFFFFF"/>
        <w:ind w:right="300"/>
        <w:textAlignment w:val="baseline"/>
        <w:rPr>
          <w:sz w:val="28"/>
          <w:szCs w:val="28"/>
        </w:rPr>
      </w:pPr>
      <w:r w:rsidRPr="00E14D27">
        <w:rPr>
          <w:sz w:val="28"/>
          <w:szCs w:val="28"/>
        </w:rPr>
        <w:t>Свидетельство о присвоении ИНН.</w:t>
      </w:r>
    </w:p>
    <w:p w:rsidR="00E14D27" w:rsidRPr="00E14D27" w:rsidRDefault="00E14D27" w:rsidP="00E14D27">
      <w:pPr>
        <w:shd w:val="clear" w:color="auto" w:fill="FFFFFF"/>
        <w:ind w:right="300"/>
        <w:textAlignment w:val="baseline"/>
        <w:rPr>
          <w:sz w:val="28"/>
          <w:szCs w:val="28"/>
        </w:rPr>
      </w:pPr>
      <w:r w:rsidRPr="00E14D27">
        <w:rPr>
          <w:sz w:val="28"/>
          <w:szCs w:val="28"/>
        </w:rPr>
        <w:t>Коды статистики.</w:t>
      </w:r>
    </w:p>
    <w:p w:rsidR="00E14D27" w:rsidRPr="00E14D27" w:rsidRDefault="00E14D27" w:rsidP="00E14D27">
      <w:pPr>
        <w:shd w:val="clear" w:color="auto" w:fill="FFFFFF"/>
        <w:ind w:right="300"/>
        <w:textAlignment w:val="baseline"/>
        <w:rPr>
          <w:sz w:val="28"/>
          <w:szCs w:val="28"/>
        </w:rPr>
      </w:pPr>
      <w:r w:rsidRPr="00E14D27">
        <w:rPr>
          <w:sz w:val="28"/>
          <w:szCs w:val="28"/>
        </w:rPr>
        <w:t>Уведомление о постановке на учет в качестве страхователя.</w:t>
      </w:r>
    </w:p>
    <w:p w:rsidR="009439BD" w:rsidRDefault="009439BD" w:rsidP="009439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аренды на фактический адрес</w:t>
      </w:r>
    </w:p>
    <w:p w:rsidR="00E14D27" w:rsidRPr="00C110AB" w:rsidRDefault="00E14D27" w:rsidP="00C110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10AB" w:rsidRPr="00C110AB" w:rsidRDefault="00C110AB" w:rsidP="00C110AB">
      <w:pPr>
        <w:rPr>
          <w:b/>
          <w:i/>
          <w:color w:val="000000"/>
          <w:sz w:val="28"/>
          <w:szCs w:val="28"/>
        </w:rPr>
      </w:pPr>
    </w:p>
    <w:p w:rsidR="00C110AB" w:rsidRPr="005A035B" w:rsidRDefault="00C110AB" w:rsidP="00C110AB">
      <w:pPr>
        <w:rPr>
          <w:b/>
          <w:i/>
          <w:sz w:val="22"/>
          <w:szCs w:val="22"/>
        </w:rPr>
      </w:pPr>
      <w:r w:rsidRPr="00C110AB">
        <w:rPr>
          <w:b/>
          <w:i/>
          <w:color w:val="000000"/>
          <w:sz w:val="28"/>
          <w:szCs w:val="28"/>
        </w:rPr>
        <w:t xml:space="preserve">Документы, представленные контрагентом, должны быть надлежащим образом заверены: надлежащим образом заверенными считаются документы, на которых </w:t>
      </w:r>
      <w:r w:rsidR="007A3CA3">
        <w:rPr>
          <w:b/>
          <w:i/>
          <w:color w:val="000000"/>
          <w:sz w:val="28"/>
          <w:szCs w:val="28"/>
        </w:rPr>
        <w:t xml:space="preserve"> </w:t>
      </w:r>
      <w:r w:rsidRPr="00C110AB">
        <w:rPr>
          <w:b/>
          <w:i/>
          <w:color w:val="000000"/>
          <w:sz w:val="28"/>
          <w:szCs w:val="28"/>
        </w:rPr>
        <w:t>указано «копия верна», подпись и должность заверившего лица, а также оттиск печати организации.</w:t>
      </w:r>
      <w:r w:rsidRPr="00C110AB">
        <w:rPr>
          <w:b/>
          <w:i/>
          <w:sz w:val="28"/>
          <w:szCs w:val="28"/>
          <w:lang w:eastAsia="zh-CN"/>
        </w:rPr>
        <w:t xml:space="preserve">                                                                                 </w:t>
      </w:r>
    </w:p>
    <w:p w:rsidR="00153737" w:rsidRDefault="00153737"/>
    <w:sectPr w:rsidR="00153737" w:rsidSect="0015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5750"/>
    <w:multiLevelType w:val="multilevel"/>
    <w:tmpl w:val="8322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0AB"/>
    <w:rsid w:val="00153737"/>
    <w:rsid w:val="0045500D"/>
    <w:rsid w:val="007A3CA3"/>
    <w:rsid w:val="009439BD"/>
    <w:rsid w:val="00C03F42"/>
    <w:rsid w:val="00C110AB"/>
    <w:rsid w:val="00E14D27"/>
    <w:rsid w:val="00EC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0AB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15</cp:revision>
  <dcterms:created xsi:type="dcterms:W3CDTF">2019-05-07T16:48:00Z</dcterms:created>
  <dcterms:modified xsi:type="dcterms:W3CDTF">2019-07-01T12:06:00Z</dcterms:modified>
</cp:coreProperties>
</file>